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7A2" w:rsidRDefault="006057A2" w:rsidP="006057A2">
      <w:pPr>
        <w:widowControl w:val="0"/>
        <w:autoSpaceDE w:val="0"/>
        <w:autoSpaceDN w:val="0"/>
        <w:adjustRightInd w:val="0"/>
        <w:ind w:left="2160" w:firstLine="720"/>
        <w:rPr>
          <w:rFonts w:ascii="Arial" w:hAnsi="Arial" w:cs="Arial"/>
          <w:b/>
          <w:bCs/>
        </w:rPr>
      </w:pPr>
      <w:r>
        <w:rPr>
          <w:rFonts w:ascii="Arial" w:hAnsi="Arial" w:cs="Arial"/>
          <w:b/>
          <w:bCs/>
        </w:rPr>
        <w:t>XVIII. Convective Forecasts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Version 12.8.7 introduces a very carefully redone set of algorithms for evaluating the potential for convective activity, ranging from simple showers up through severe thunderstorms and the possibility of tornados.  At the outset it is vital to note that WXSIM is not intended as a short-term tool for forecasting actual individual thunderstorms, which occur on a time and space scale below the limits of WXSIM’s resolution.  Also, some important factors (such as helicity, wind shear, and various lifting mechanisms) determining how severe a storm gets, are not modeled in any significant way in the program.  Therefore, WXSIM should not be relied upon for use in specific severe weather threats.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However, the program does include as internal and export variables a fair amount of information (much of it actually imported from models such as GFS) about the vertical temperature and humidity structure of the atmosphere, with a time resolution of roughly 3 hours.  This means the program does have the potential to evaluate threat levels in a very general way, at least enough to warrant wording in its forecast output.  A major effort was undertaken to extract useful information on the likelihood and extent of convection from the available data.  This section presents some of the details on how this was done.</w:t>
      </w:r>
    </w:p>
    <w:p w:rsidR="006057A2" w:rsidRDefault="006057A2" w:rsidP="006057A2">
      <w:pPr>
        <w:autoSpaceDE w:val="0"/>
        <w:autoSpaceDN w:val="0"/>
        <w:adjustRightInd w:val="0"/>
        <w:rPr>
          <w:rFonts w:ascii="Helvetica-Oblique" w:hAnsi="Helvetica-Oblique" w:cs="Helvetica-Oblique"/>
          <w:iCs/>
          <w:sz w:val="20"/>
          <w:szCs w:val="20"/>
        </w:rPr>
      </w:pPr>
    </w:p>
    <w:p w:rsidR="006057A2" w:rsidRPr="00D62E06" w:rsidRDefault="006057A2" w:rsidP="006057A2">
      <w:pPr>
        <w:autoSpaceDE w:val="0"/>
        <w:autoSpaceDN w:val="0"/>
        <w:adjustRightInd w:val="0"/>
        <w:rPr>
          <w:rFonts w:ascii="Helvetica-Oblique" w:hAnsi="Helvetica-Oblique" w:cs="Helvetica-Oblique"/>
          <w:b/>
          <w:iCs/>
          <w:sz w:val="20"/>
          <w:szCs w:val="20"/>
        </w:rPr>
      </w:pPr>
      <w:r w:rsidRPr="00D62E06">
        <w:rPr>
          <w:rFonts w:ascii="Helvetica-Oblique" w:hAnsi="Helvetica-Oblique" w:cs="Helvetica-Oblique"/>
          <w:b/>
          <w:iCs/>
          <w:sz w:val="20"/>
          <w:szCs w:val="20"/>
        </w:rPr>
        <w:t xml:space="preserve">Internally </w:t>
      </w:r>
      <w:r>
        <w:rPr>
          <w:rFonts w:ascii="Helvetica-Oblique" w:hAnsi="Helvetica-Oblique" w:cs="Helvetica-Oblique"/>
          <w:b/>
          <w:iCs/>
          <w:sz w:val="20"/>
          <w:szCs w:val="20"/>
        </w:rPr>
        <w:t>R</w:t>
      </w:r>
      <w:r w:rsidRPr="00D62E06">
        <w:rPr>
          <w:rFonts w:ascii="Helvetica-Oblique" w:hAnsi="Helvetica-Oblique" w:cs="Helvetica-Oblique"/>
          <w:b/>
          <w:iCs/>
          <w:sz w:val="20"/>
          <w:szCs w:val="20"/>
        </w:rPr>
        <w:t xml:space="preserve">epresented </w:t>
      </w:r>
      <w:r>
        <w:rPr>
          <w:rFonts w:ascii="Helvetica-Oblique" w:hAnsi="Helvetica-Oblique" w:cs="Helvetica-Oblique"/>
          <w:b/>
          <w:iCs/>
          <w:sz w:val="20"/>
          <w:szCs w:val="20"/>
        </w:rPr>
        <w:t>D</w:t>
      </w:r>
      <w:r w:rsidRPr="00D62E06">
        <w:rPr>
          <w:rFonts w:ascii="Helvetica-Oblique" w:hAnsi="Helvetica-Oblique" w:cs="Helvetica-Oblique"/>
          <w:b/>
          <w:iCs/>
          <w:sz w:val="20"/>
          <w:szCs w:val="20"/>
        </w:rPr>
        <w:t>ata</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WXSIM’s main ‘native’ task is forecasting surface (1.5 to 2 meters above the surface, nominally) temperature and dew point.  Based on considerations including wind speed, cloud cover, and sun angle, WXSIM attempts to model temperatures in the ‘boundary layer’, where the surface conditions greatly affect those higher up, up to and including WXSIM’s level 1, where pressure is roughly 60 mb less than at the surface.  Even at this level, WXSIM (optionally) mixes its results with that of imported model data.</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Starting at level 2 (about 130-140 mb above the surface, and near the 850 mb level for many low-moderate elevation sites much of the time), WXSIM relies much more heavily on the imported model data, taking it almost ‘verbatim’ from imported model data, sometimes using averages of more than one source.  (Note that in the absence of such data, the program will generate its own estimates of temperature and dew point).  Actually, does some interpolating to get its own level 2 temperature, which may be derived from imported data at a variety of levels, depending on the site’s elevation. </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Level 3 (usually about 700 mb) and level 4 (always 500 mb) temperatures are not imported directly, but are  determined through an iterative process in which level 2 through 4 temperatures (with humidity considered) are adjusted until the 1000-500 mb thickness is very close to the value from imported model data.  Climatological information is used to determine the step size at each level to get a most-likely smooth fit.</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Dew point at the various levels is arrived at in a somewhat complicated way, in which model data for total cloud cover is used along with imported model relative humidity values to determine a sort of compromise cloud cover, with a distribution among levels based largely on those imported humidity values.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Finally, level 5 (300 mb) temperature is calculated internally, based partly on the intial sounding (RAOB) data along with the 500 mb temperature.  This may be the least accurately determined temperature, but it is also the least important in WXSIM’s calculations.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All of this may seem unnecessarily complicated.  Perhaps at this point it is, but it is the ‘evolutionary’ result of my continually adapting WXSIM to changing (and generally) increasing external information available over the years.  The ‘legacy’ code for determining upper air conditions based on surface data (including visual cloud observations) is still there, providing about as good of a ‘back-up’ system as possible in case model data is missing.  Also, WXSIM’s internally used layers don’t correspond exactly to imported model data standard layers, and some interpolating would eb in order in any case.  There is also some ‘memory’ of the intial sounding, in that the differences in temperature between layers have some influence even as thickness changes.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lastRenderedPageBreak/>
        <w:t>The result is that WXSIM’s vertical sounding of the atmosphere is a bit ‘blurred’ by all this processing, so that it generally has smoother lapse rates (change in temperature or dew point with height) than the actual data.  While that may be considered a type of inaccuracy, it also has some advantages, because many of the standard stability indices (K, Total Totals, Lifted index, etc.) use conditions at exact pre-determined levels, which might actually not be very representative of levels above or below.  For example, if there is an inversion near 700 mb, it will make a big difference in many stability indices whether that height is just above or just below the inversion.  WXSIM, however, will ‘gloss over’ these details and provide a sort of intermediate value which may actually better at describing overall atmospheric stability.  In other words, WXSIM’s lack of vertical resolution is not necessarily a liability.</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Another concern is that of dew point at the various levels.  WXSIM’s values are linked with cloud cover, whose connection with dew point and temperature (or relative humidity, or dew point depression) is not perfectly correlated.  This means WXSIM effectively ‘erases’ some fo its humidity information, probably enough to outweigh any advantages from the smoothing effect.  Overall, it’s hard to say how good WXSIM’s stability indices are compared to those of pure external model data.  In any case, though, the information they provide is similar to that of the models themselves, and the remaining task is to properly interpret them.</w:t>
      </w:r>
    </w:p>
    <w:p w:rsidR="006057A2" w:rsidRDefault="006057A2" w:rsidP="006057A2">
      <w:pPr>
        <w:autoSpaceDE w:val="0"/>
        <w:autoSpaceDN w:val="0"/>
        <w:adjustRightInd w:val="0"/>
        <w:rPr>
          <w:rFonts w:ascii="Helvetica-Oblique" w:hAnsi="Helvetica-Oblique" w:cs="Helvetica-Oblique"/>
          <w:iCs/>
          <w:sz w:val="20"/>
          <w:szCs w:val="20"/>
        </w:rPr>
      </w:pPr>
    </w:p>
    <w:p w:rsidR="006057A2" w:rsidRPr="00D62E06" w:rsidRDefault="006057A2" w:rsidP="006057A2">
      <w:pPr>
        <w:autoSpaceDE w:val="0"/>
        <w:autoSpaceDN w:val="0"/>
        <w:adjustRightInd w:val="0"/>
        <w:rPr>
          <w:rFonts w:ascii="Helvetica-Oblique" w:hAnsi="Helvetica-Oblique" w:cs="Helvetica-Oblique"/>
          <w:b/>
          <w:iCs/>
          <w:sz w:val="20"/>
          <w:szCs w:val="20"/>
        </w:rPr>
      </w:pPr>
      <w:r w:rsidRPr="00D62E06">
        <w:rPr>
          <w:rFonts w:ascii="Helvetica-Oblique" w:hAnsi="Helvetica-Oblique" w:cs="Helvetica-Oblique"/>
          <w:b/>
          <w:iCs/>
          <w:sz w:val="20"/>
          <w:szCs w:val="20"/>
        </w:rPr>
        <w:t>Stability Indices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Many attempts have been made over the years to find simple parameters, quickly derived from vertical profiles of temperature and humidity (typically RAOB soundings), to estimate the potential for thunderstorms and the potential for any such storms to become severe.  Most of these leave out dynamic processes, like the lifting that might actually initiate activity, or factors like vertical wind shear that would contribute to the formation of mesocyclones and thuis tornados (some, such as SWEAT, actually do take wind shear and direction into account).  These indices are therefore never sufficient to fully detail the threat of such storms, but they are often well correlated with their occurrence and very much worth evaluating.</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WXSIM calculates, displays, and uses six such parameters: the K, Total Totals, Showalter, Lifted, Boyden, and KO indices, decribed below.</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K index – This is defined as </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(T850 – T500) + (Td850 – Tdd700)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where T850 and T500 are the temperatures (Celsius or Kelvin) at the 850 and 500 mb levels, Td850 is the dew point temperature at 850 mb, and Tdd700 is the dew point depression (temperature minus dew point) at 700 mb.  The first part of the index is a fairly direct measure of instability, and the seond part is more a measure of low and mid-level moisture.  This index is most useful in moist tropical air masses, where it tends to be a good predictor of afternoon and evening thundershower activity.  High values correspond more to heavy rain potential than they do to severe weather.  Generally, thunderstorms become possible at values around 20, and at least scattered activity is probable in the afternoon with a value of 30.  40 is a rather extreme value, with thunderstorms highly probable, and potential for very heavy rain.</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Total Totals index – This is defined as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(T850 – T500) + (Td850 – T500)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This index is more a measure of stability, and less one of moisture, as compared to the K index.  It is generally less good of a predictor of thunderstorms per se, but a better predictor of the risk of any thunderstorms that do develop reaching severe levels.  At a value of 45, thundershowers may occur, but these would be very unlikely to be severe.  At a value of 55, thunderstorms are likely (though still not quite certain), and those that do develop are quite likely to be severe.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lastRenderedPageBreak/>
        <w:t>Showalter index – This is Tparcel850 – T500, where Tparcel850 is the temperature of a parcel of air lifted from the 850 mb level to the 500 mb level.  This air, if not initially saturated, would cool at the dry adiabatic lapse rate (about 1 degree C every 100 meters) and then, once saturation occurs (at the lifting condensation level), cools at a slower, wet adiabatic rate because of the release of latent heat of condensation.  WXSIM does these calculations (which are a bit too complex to show here).  If the lifted air turns out to be warmer than the air already at 500 mb – so that this index is negative - further lifting is encouraged as the air is buoyant – a condition called “unstable”.  Thunderstorms are possible even with values as high as about +4, but increase in likelihood with lower values.  By a value of -1, at least scattered thunderstorms are probable, ahnd they could be severe.  At values of -3 and lower (more negative), severe thunderstorms are probable.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Lifted index – This is defined as Tparcel – T500, which is a great deal like Showalter, but the starting point used for the parcel is generally closer to the surface.  There are actually a few different definitions for or types of lifted index.  Perhaps the simplest is where the parcel is lifted from the surface itself.  Other versions include using the average of many starting points scattered through the lowest 50 mb, or in some cases the lowest 100 mb of the atmosphere.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The easiest type to compute involves lifting from the surface (LIsurf).  However, this is very sensitive to time of day (not always a bad thing) and takes a rather small sample of all the air that might be lifted.  For these reasons, it is not as well correlated with convection as LI50 or LI100.  WXSIM’s lifted index is a bit of a compromise.  It uses the average of temperature and humidity at the surface (standard 1.5 to 2 meter height) and that at its level 1 (about 60 mb above the surface).  Its values are rather close to those of LI50.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Lifted index values vary a bit more than Showalter, and are usually slightly more negative.  Thunderstorms are quite unlikely with LI greater than +2, but become probable around -2 and probable and likely severe around -5.  An exception can occur when a shallow layer of cool air underlies warm, moist air above, such as just north of a stationary or warm from.  In such cases, elevated convection, originating from higher than WXSIM’s level 1, may still occur, even with LI values of +5 or more.  In most situations, though, lifted index is one of the best predictors of thundersotmrs, including severe ones.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Boyden Index – This is defined as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(H700 – H1000)/10 – T700 – 200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where H700 and H1000 are the heights (in meters) of the 700 and 1000 mb levels, respectively, and T700 is the temperature (in Celsius) at 700 mb.  This index was developed primarily for use in the British Isles, and mainly for frontal-triggered thunderstorms forming in cloudy conditions.  Generally, values need to be 94 or higher for thunderstorm development to be possible, with storms becoming very likely as values approach 100 (which would be a rare in that area).</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KO index – This is defined as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(E500 + E700)/2 – (E850 + E1000)/2</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Where “E” refers to the equivalent potential temperature at the indicated pressure level in millibars.  This was developed by the German weather service for use there.  Values over 6 suggest very little chance of thunderstorms, but they become more likely with decreasing values, and are reasonably likely at values less than 2, and quite likely when KO is negative.  A notable aspect of the index, though, is that it can be VERY negative (such as -15 or lower), with thunder perhaps only a bit more likely that with the slightly negative values.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WXSIM’s Own Convective Parameters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WXSIM uses the above indices, along with a small contribution from another internal stability index, to arrive at convective outlooks for both basic thunderstorm activity and severe weather (suggesting strong </w:t>
      </w:r>
      <w:r>
        <w:rPr>
          <w:rFonts w:ascii="Helvetica-Oblique" w:hAnsi="Helvetica-Oblique" w:cs="Helvetica-Oblique"/>
          <w:iCs/>
          <w:sz w:val="20"/>
          <w:szCs w:val="20"/>
        </w:rPr>
        <w:lastRenderedPageBreak/>
        <w:t>winds, hail, and possible tornados).  These outlooks use numerical scales, connected to verbal descriptions.  For both simple convection and severe storms, the verbal definitions of the first five numerical scale values are: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1 – Very unlikely</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2 – Unlikely</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3 – Scattered possible</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4 – Scattered likely</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5 – Numerous likely</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It is difficult to directly associate with thunderstorm probabilities for a specific location, as factors such as areal coverage at a given time, speed, lifetime of individual cells, and time period of consideration may vary according to the situation.  However, rough connections can be made.  It is perhaps best to consider a time interval of about 12 hours surrounding the report in question.  The following tables (extended to show a category of 6, which may occasionally be output by WXSIM and/or displayed in wret.exe) shows approximate probabilities of two outcomes: thunderstorms occurring somewhere within a radius of about 50 miles (80km), and that thunder will be heard at the specific forecast location during this period (referring here to the simple thunderstorm outlook):</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      Category      Probability of storms within 50 miles       Probability of thunder at forecast location</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b/>
        <w:t>1                        About 10%</w:t>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t>About 5%</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b/>
        <w:t>2</w:t>
      </w:r>
      <w:r>
        <w:rPr>
          <w:rFonts w:ascii="Helvetica-Oblique" w:hAnsi="Helvetica-Oblique" w:cs="Helvetica-Oblique"/>
          <w:iCs/>
          <w:sz w:val="20"/>
          <w:szCs w:val="20"/>
        </w:rPr>
        <w:tab/>
      </w:r>
      <w:r>
        <w:rPr>
          <w:rFonts w:ascii="Helvetica-Oblique" w:hAnsi="Helvetica-Oblique" w:cs="Helvetica-Oblique"/>
          <w:iCs/>
          <w:sz w:val="20"/>
          <w:szCs w:val="20"/>
        </w:rPr>
        <w:tab/>
        <w:t>About 15-20%</w:t>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t>About 10-15%</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b/>
        <w:t>3</w:t>
      </w:r>
      <w:r>
        <w:rPr>
          <w:rFonts w:ascii="Helvetica-Oblique" w:hAnsi="Helvetica-Oblique" w:cs="Helvetica-Oblique"/>
          <w:iCs/>
          <w:sz w:val="20"/>
          <w:szCs w:val="20"/>
        </w:rPr>
        <w:tab/>
      </w:r>
      <w:r>
        <w:rPr>
          <w:rFonts w:ascii="Helvetica-Oblique" w:hAnsi="Helvetica-Oblique" w:cs="Helvetica-Oblique"/>
          <w:iCs/>
          <w:sz w:val="20"/>
          <w:szCs w:val="20"/>
        </w:rPr>
        <w:tab/>
        <w:t>About 30-40%</w:t>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t>About 15-25%</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b/>
        <w:t>4</w:t>
      </w:r>
      <w:r>
        <w:rPr>
          <w:rFonts w:ascii="Helvetica-Oblique" w:hAnsi="Helvetica-Oblique" w:cs="Helvetica-Oblique"/>
          <w:iCs/>
          <w:sz w:val="20"/>
          <w:szCs w:val="20"/>
        </w:rPr>
        <w:tab/>
      </w:r>
      <w:r>
        <w:rPr>
          <w:rFonts w:ascii="Helvetica-Oblique" w:hAnsi="Helvetica-Oblique" w:cs="Helvetica-Oblique"/>
          <w:iCs/>
          <w:sz w:val="20"/>
          <w:szCs w:val="20"/>
        </w:rPr>
        <w:tab/>
        <w:t>About 60-70%</w:t>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t>About 25-40%</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b/>
        <w:t>5</w:t>
      </w:r>
      <w:r>
        <w:rPr>
          <w:rFonts w:ascii="Helvetica-Oblique" w:hAnsi="Helvetica-Oblique" w:cs="Helvetica-Oblique"/>
          <w:iCs/>
          <w:sz w:val="20"/>
          <w:szCs w:val="20"/>
        </w:rPr>
        <w:tab/>
      </w:r>
      <w:r>
        <w:rPr>
          <w:rFonts w:ascii="Helvetica-Oblique" w:hAnsi="Helvetica-Oblique" w:cs="Helvetica-Oblique"/>
          <w:iCs/>
          <w:sz w:val="20"/>
          <w:szCs w:val="20"/>
        </w:rPr>
        <w:tab/>
        <w:t>Over 80%</w:t>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t>Over 50%</w:t>
      </w: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b/>
        <w:t>6</w:t>
      </w:r>
      <w:r>
        <w:rPr>
          <w:rFonts w:ascii="Helvetica-Oblique" w:hAnsi="Helvetica-Oblique" w:cs="Helvetica-Oblique"/>
          <w:iCs/>
          <w:sz w:val="20"/>
          <w:szCs w:val="20"/>
        </w:rPr>
        <w:tab/>
      </w:r>
      <w:r>
        <w:rPr>
          <w:rFonts w:ascii="Helvetica-Oblique" w:hAnsi="Helvetica-Oblique" w:cs="Helvetica-Oblique"/>
          <w:iCs/>
          <w:sz w:val="20"/>
          <w:szCs w:val="20"/>
        </w:rPr>
        <w:tab/>
        <w:t>Near 100%</w:t>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r>
      <w:r>
        <w:rPr>
          <w:rFonts w:ascii="Helvetica-Oblique" w:hAnsi="Helvetica-Oblique" w:cs="Helvetica-Oblique"/>
          <w:iCs/>
          <w:sz w:val="20"/>
          <w:szCs w:val="20"/>
        </w:rPr>
        <w:tab/>
        <w:t>Over 80%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It should be evident here that the verbal descriptions are more appropriate to a regional forecast (roughly a 50 mile or 80 kilometer radius) as opposed to a site-specific one.  For example, category 4, “scattered likely”, means about a 2/3 chance of thunderstorms somewhere in the region, but only about a 1/3 chance that thunder will be heard at the forecast site itself.</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These convective parameters are not directly displayed in WXSIM’s scrolling output.  They are, however, saved in the latest.csv file, under ‘Convective index’ and ‘Severe index’.  They are also used to create the ‘Convective bulletins’ which are optionally (your choice under Preferences) interspersed through the scrolling text output whever the values change enough to warrant new wording.  The complete list of possible phrases is as follows:</w:t>
      </w:r>
    </w:p>
    <w:p w:rsidR="006057A2" w:rsidRDefault="006057A2" w:rsidP="006057A2">
      <w:pPr>
        <w:autoSpaceDE w:val="0"/>
        <w:autoSpaceDN w:val="0"/>
        <w:adjustRightInd w:val="0"/>
        <w:rPr>
          <w:rFonts w:ascii="Helvetica-Oblique" w:hAnsi="Helvetica-Oblique" w:cs="Helvetica-Oblique"/>
          <w:iCs/>
          <w:sz w:val="20"/>
          <w:szCs w:val="20"/>
        </w:rPr>
      </w:pP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tsbul = "No shower or thunderstorm activity expected"</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100 Then tsbul = "Showers very unlikely"</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201 Then tsbul = "Showers unlikely"</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202 Then tsbul = "Showers unlikely, but could contain lightning if they occur"</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204 Then tsbul = "Isolated heavy thunderstorms possible"</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206 Then tsbul = "Isolated severe thunderstorms possible"</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301 Then tsbul = "Scattered showers possible, but thunder unlikely"</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303 Then tsbul = "Scattered showers and thundershowers possible"</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305 Then tsbul = "Scattered showers and thundershowers, some may be severe"</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401 Then tsbul = "Scattered showers likely, but thunder unlikely"</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403 Then tsbul = "Scattered showers likely, with some thundershowers"</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404 Then tsbul = "Scattered thunderstorms likely, some heavy or possibly severe"</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405 Then tsbul = "Scattered thunderstorms likely, some severe"</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501 Then tsbul = "Numerous showers likely, but few with thunder"</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503 Then tsbul = "Numerous thundershowers likely, some possibly heavy"</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504 Then tsbul = "Numerous thunderstorms likely, some heavy or possibly severe"</w:t>
      </w:r>
    </w:p>
    <w:p w:rsidR="006057A2" w:rsidRPr="00506BB8"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505 Then tsbul = "Numerous thunderstorms likely, some severe"</w:t>
      </w:r>
    </w:p>
    <w:p w:rsidR="006057A2" w:rsidRDefault="006057A2" w:rsidP="006057A2">
      <w:pPr>
        <w:autoSpaceDE w:val="0"/>
        <w:autoSpaceDN w:val="0"/>
        <w:adjustRightInd w:val="0"/>
        <w:rPr>
          <w:rFonts w:ascii="Helvetica-Oblique" w:hAnsi="Helvetica-Oblique" w:cs="Helvetica-Oblique"/>
          <w:iCs/>
          <w:sz w:val="20"/>
          <w:szCs w:val="20"/>
        </w:rPr>
      </w:pPr>
      <w:r w:rsidRPr="00506BB8">
        <w:rPr>
          <w:rFonts w:ascii="Helvetica-Oblique" w:hAnsi="Helvetica-Oblique" w:cs="Helvetica-Oblique"/>
          <w:iCs/>
          <w:sz w:val="20"/>
          <w:szCs w:val="20"/>
        </w:rPr>
        <w:t>If tscd = 506 Then tsbul = "Numerous thunderstorms likely, many severe"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Where tsbul is the phrase, and tscd is a variable constructed from both indices; the first digit is a rounded off value of the regular convective parameter and the last digit is a rounded off value of the severe parameter, with some binning (so that some digits are not represented).  Tornados are not specifically mentioned because some important factors, like vertical wind shear, are not well represented in WXSIM.  However, in parts of the world where tornados are a possibility, the “severe” wording should alert one to the possibility of tornados.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These indices are separately calculated, and can be directly displayed in wret.exe (WXSIM’s data retrieval module).  The separate calculation allows experimentation on past forecasts so that the user can make good choices of North American versus Northwestern European options, and can also set the convective sensitivity to a good site-specific value.  These same settings can then be used independently in WXSIM itself.</w:t>
      </w:r>
    </w:p>
    <w:p w:rsidR="006057A2" w:rsidRDefault="006057A2" w:rsidP="006057A2">
      <w:pPr>
        <w:autoSpaceDE w:val="0"/>
        <w:autoSpaceDN w:val="0"/>
        <w:adjustRightInd w:val="0"/>
        <w:rPr>
          <w:rFonts w:ascii="Helvetica-Oblique" w:hAnsi="Helvetica-Oblique" w:cs="Helvetica-Oblique"/>
          <w:iCs/>
          <w:sz w:val="20"/>
          <w:szCs w:val="20"/>
        </w:rPr>
      </w:pPr>
    </w:p>
    <w:p w:rsidR="006057A2" w:rsidRPr="00253366" w:rsidRDefault="006057A2" w:rsidP="006057A2">
      <w:pPr>
        <w:autoSpaceDE w:val="0"/>
        <w:autoSpaceDN w:val="0"/>
        <w:adjustRightInd w:val="0"/>
        <w:rPr>
          <w:rFonts w:ascii="Helvetica-Oblique" w:hAnsi="Helvetica-Oblique" w:cs="Helvetica-Oblique"/>
          <w:b/>
          <w:iCs/>
          <w:sz w:val="20"/>
          <w:szCs w:val="20"/>
        </w:rPr>
      </w:pPr>
      <w:r w:rsidRPr="00253366">
        <w:rPr>
          <w:rFonts w:ascii="Helvetica-Oblique" w:hAnsi="Helvetica-Oblique" w:cs="Helvetica-Oblique"/>
          <w:b/>
          <w:iCs/>
          <w:sz w:val="20"/>
          <w:szCs w:val="20"/>
        </w:rPr>
        <w:t>The Algorithms and How They Were Developed</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Before version 12.8.7, I had done what I felt was a fairly thorough job of creating equations for WXSIM’s convective parameters as functions of the six previously defined stability indices.  However, some users reported systematic bias in them, the most frequently received report being that they were too conservative (didn’t mention thunder enough, or understated it).  So, starting in March, 2011, I embarked on a project to greatly improve the algorithms.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The first thing I did was to collect several different tables and discussions for interpreting the various official indices.  Some examples (and there were more) are: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hyperlink r:id="rId4" w:history="1">
        <w:r w:rsidRPr="007C67B7">
          <w:rPr>
            <w:rStyle w:val="Hyperlink"/>
            <w:rFonts w:ascii="Helvetica-Oblique" w:hAnsi="Helvetica-Oblique" w:cs="Helvetica-Oblique"/>
            <w:iCs/>
            <w:sz w:val="20"/>
            <w:szCs w:val="20"/>
          </w:rPr>
          <w:t>http://www.crh.noaa.gov/lmk/soo/docu/indices.php</w:t>
        </w:r>
      </w:hyperlink>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hyperlink r:id="rId5" w:history="1">
        <w:r w:rsidRPr="007C67B7">
          <w:rPr>
            <w:rStyle w:val="Hyperlink"/>
            <w:rFonts w:ascii="Helvetica-Oblique" w:hAnsi="Helvetica-Oblique" w:cs="Helvetica-Oblique"/>
            <w:iCs/>
            <w:sz w:val="20"/>
            <w:szCs w:val="20"/>
          </w:rPr>
          <w:t>http://www.theweatherprediction.com/habyhints/303/</w:t>
        </w:r>
      </w:hyperlink>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sidRPr="00B65883">
        <w:rPr>
          <w:rFonts w:ascii="Helvetica-Oblique" w:hAnsi="Helvetica-Oblique" w:cs="Helvetica-Oblique"/>
          <w:iCs/>
          <w:sz w:val="20"/>
          <w:szCs w:val="20"/>
        </w:rPr>
        <w:t>Accu-Weather's Accu-Data (TM) User's Manual, edition 3.0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I drew a grid with rows labeled by WXSIM’s convective descriptions and columns with the six index types, and jotted down my estimates, using these various sources, of the index values corresponding to WXSIM’s descriptive categories.  I then consulted some major studies I found on line, including (but not limited to):</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hyperlink r:id="rId6" w:history="1">
        <w:r w:rsidRPr="007C67B7">
          <w:rPr>
            <w:rStyle w:val="Hyperlink"/>
            <w:rFonts w:ascii="Helvetica-Oblique" w:hAnsi="Helvetica-Oblique" w:cs="Helvetica-Oblique"/>
            <w:iCs/>
            <w:sz w:val="20"/>
            <w:szCs w:val="20"/>
          </w:rPr>
          <w:t>http://www.phys.uu.nl/~nvdelden/Thunderst.Predictors.pdf</w:t>
        </w:r>
      </w:hyperlink>
      <w:r>
        <w:rPr>
          <w:rFonts w:ascii="Helvetica-Oblique" w:hAnsi="Helvetica-Oblique" w:cs="Helvetica-Oblique"/>
          <w:iCs/>
          <w:sz w:val="20"/>
          <w:szCs w:val="20"/>
        </w:rPr>
        <w:t xml:space="preserve"> (in the Netherlands)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hyperlink r:id="rId7" w:history="1">
        <w:r w:rsidRPr="007C67B7">
          <w:rPr>
            <w:rStyle w:val="Hyperlink"/>
            <w:rFonts w:ascii="Helvetica-Oblique" w:hAnsi="Helvetica-Oblique" w:cs="Helvetica-Oblique"/>
            <w:iCs/>
            <w:sz w:val="20"/>
            <w:szCs w:val="20"/>
          </w:rPr>
          <w:t>http://hal.archives-ouvertes.fr/docs/00/29/94/28/PDF/nhess-7-327-2007.pdf</w:t>
        </w:r>
      </w:hyperlink>
      <w:r>
        <w:rPr>
          <w:rFonts w:ascii="Helvetica-Oblique" w:hAnsi="Helvetica-Oblique" w:cs="Helvetica-Oblique"/>
          <w:iCs/>
          <w:sz w:val="20"/>
          <w:szCs w:val="20"/>
        </w:rPr>
        <w:t xml:space="preserve"> (in Germany)</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hyperlink r:id="rId8" w:history="1">
        <w:r w:rsidRPr="007C67B7">
          <w:rPr>
            <w:rStyle w:val="Hyperlink"/>
            <w:rFonts w:ascii="Helvetica-Oblique" w:hAnsi="Helvetica-Oblique" w:cs="Helvetica-Oblique"/>
            <w:iCs/>
            <w:sz w:val="20"/>
            <w:szCs w:val="20"/>
          </w:rPr>
          <w:t>http://www.isws.illinois.edu/pubdoc/MP/ISWSMP-104.pdf</w:t>
        </w:r>
      </w:hyperlink>
      <w:r>
        <w:rPr>
          <w:rFonts w:ascii="Helvetica-Oblique" w:hAnsi="Helvetica-Oblique" w:cs="Helvetica-Oblique"/>
          <w:iCs/>
          <w:sz w:val="20"/>
          <w:szCs w:val="20"/>
        </w:rPr>
        <w:t xml:space="preserve"> (in the U.S.)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and added results from these studies to the grid.  I then averaged the values in each box, and hand-plotted the values and drew smooth curves through them.  Next, using Excel, I created equations (some linear, some not) to best fit the data.  Thus, for each index, I had an equation giving values of WXSIM’s parameters in terms of these indices.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I was concerned, however, about seasonal and diurnal variations in how the indices should be interpreted.  Some of the articles I had read hinted at the need to consider the season, time of day, and location in the interpreatation of the indices, but there was little hard data on this.  Therefore, I decided to do a study of my own.</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Many years ago, I purchased (through my school, and mainly for my meteorology class) the NCDC’s SAMSON data collectin on CD-ROM.  This has hourly values of at least 20 surface report variables, every hour for 1961-1990, for over 230 U.S. reporting sites.  For many (though only a fraction) of these sites, I transferred anything from 1 to 30 years of the data to disk, and I wrote a program for culling through data </w:t>
      </w:r>
      <w:r>
        <w:rPr>
          <w:rFonts w:ascii="Helvetica-Oblique" w:hAnsi="Helvetica-Oblique" w:cs="Helvetica-Oblique"/>
          <w:iCs/>
          <w:sz w:val="20"/>
          <w:szCs w:val="20"/>
        </w:rPr>
        <w:lastRenderedPageBreak/>
        <w:t>for one or more sites, finding all days meeting criteria I can specify for a large number of variables.  The program then allows me to display text or graphs of averages or standard deviations for the variables.  I also purchased the U.S. upper air archives for roughly the same period and adapted the program to read those, too, either for the same site as the surface data is from, or from surrounding sites, which can be averaged.</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I have used this system for many years for various kinds of research, much of it aimed at fine-tuning WXSIM in many ways.  In light of this present need, though, I added calculation of two of the upper air indices (K and Total Totals) and added an output of percentage of days with thunder reported sometime during the 24 hours.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This allows me, just as an example, to find all days in Peoria, Illinois, for June through August, for which the average K index from the 12Z and 00Z RAOB sounding was between 25 and 30.  It then gives average values of many variables for each hour, including average sounding data for both 12Z and 00Z, and the percentage of days with thunderstorms.  Another example is to find all days with thunderstorms in March through May, and find the average and standard deviation of the Total Totals index.  I also did separate searches for days with hail, to get a better fix on severe weather indices (though this data was rather sparse and somewhat inconclusive).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I did a wide variety of searches using especially Peoria, Illinois,; Atlanta and Athens, Georgia; Nashville, Tennessee; Flagstaff, Arizona; Glasgow, Montana; Tampa, Florida; and several other sites (at least 15 in all) scattered around the United States.  I did separate runs for separate seasons and for specified ranges of daily mean temperature.  In some cases I treated sites separately.  In others, I did averages of many sites.  I did over 90 such runs, typically finding at least 50, and sometimes several hundred days fitting the criteria.</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From these results, I did averaging of various data groups in Excel, controlling for the variables I was not investigating at the moment, and developed graphs such as thunder chance versus K index and (separately) Total Totals index, and curves of thunder chance versus mean daily temperature for various values of K index.</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Aside from the overall relations I found between thunder chances and K and Total Totals indices, here are brief summaries of some of my findings, along with some of my thoughts on how to interpret the findings:</w:t>
      </w:r>
    </w:p>
    <w:p w:rsidR="006057A2" w:rsidRDefault="006057A2" w:rsidP="006057A2">
      <w:pPr>
        <w:autoSpaceDE w:val="0"/>
        <w:autoSpaceDN w:val="0"/>
        <w:adjustRightInd w:val="0"/>
        <w:rPr>
          <w:rFonts w:ascii="Helvetica-Oblique" w:hAnsi="Helvetica-Oblique" w:cs="Helvetica-Oblique"/>
          <w:iCs/>
          <w:sz w:val="20"/>
          <w:szCs w:val="20"/>
        </w:rPr>
      </w:pPr>
    </w:p>
    <w:p w:rsidR="006057A2" w:rsidRPr="00253366"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(1) For a given K index, thunder is generally more likely in the spring than in the fall.  I think this might be due to generally more active weather (horizontal temperature gradients are greater, and upper level winds are about 20-30% faster) in spring. </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(2) For a given K index, there is a mean surface temperature at which thunder is most likely.  This temperature for peak thunder chances is higher with higher K values.  There is a sharp drop-off in thunder chance with temperatures above the peak, and a more gentle one with colder temperatures.  I hypothesize (rather tentatively) that the colder surface temperatures imply greater low level stability and thus less triggering for convection.  I believe the low chances at high temperature are partly a selection effect: days without thunderstorms at the site may have been hotter simply because the clouds and rain just didn’t happen to hit that spot.  On the other hand, there may have been general subsidence in the atmosphere, which both inhibited lifting and convection and also added to the heat.  Because of this, high temperatures might in fact be a predictor of lower thunder chances after all.</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(3) For moist, relatively low latitude sites, and mainly in the warmer seasons, most rain (presumably from convection) falls in the afternoon.  For example, in Tampa, Florida, for most of the year, rain is several times more likely in the mid-late afternoon than in the early morning.  However, in other seasons, and at other sites, there is less of a diurnal pattern.  It is clear that in the first case, convection is triggered by afternoon heating, in maritime tropical air masses, so this is totally expected.  The reasons for odd diurnal patterns in other places or in other seasons is not so simple.  I found more information on this at</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hyperlink r:id="rId9" w:history="1">
        <w:r w:rsidRPr="007C67B7">
          <w:rPr>
            <w:rStyle w:val="Hyperlink"/>
            <w:rFonts w:ascii="Helvetica-Oblique" w:hAnsi="Helvetica-Oblique" w:cs="Helvetica-Oblique"/>
            <w:iCs/>
            <w:sz w:val="20"/>
            <w:szCs w:val="20"/>
          </w:rPr>
          <w:t>http://www.atm.helsinki.fi/~dschultz/Teaching/Convection/pubs/Wallace75.pdf</w:t>
        </w:r>
      </w:hyperlink>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I next developed modifications to the equations already determined, to take the above factors into account.  Also, after studying results from different countries and regions of the U.S., I made careful decisions about the weighting of the implied convective parameters as determined from each of the indices.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During the weeks I was working on this, a number of convective events (some with scattered severe weather, and even including the terrible tornado outbreak of April 27 and 28) to get real-time data to work with.  I collected soundings from the RUC model and made experimental forecasts with WXSIM from data gathered during these events.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Finally, I made a rather thorough “second pass” at all the above data and found the need for some modifications in the earlier fits.  I more carefully matched results against data from other studies, especially the ones from the Netherlands and Germany.  To help find the relative slopes of the functions, I compared standard deviations of some of the indices to each other, using both data from other studies and from my own work with U.S. data.  I did many runs of WXSIM and wret.exe using both real and manufactured data (to control stability indices) and adjusted various factors to better fit actual results.  </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The following illustrates how WXSIM’s convective parameters depend on stability indices.  The indices should be considered based on an average of two soundings 12 hours apart.  The thick curves show the values for thunderstorms in general and the curves indicate the values for severe weather.  Also, the values shown here are averaged across seasons (though naturally weighted towards the seasons in which storms are more likely) and are also not controlled for temperature (so that they best represent values when temperature is typical for a given value of a stability index).  Finally, they roughly represent thunderstorm chances during the surrounding 12 hour period, so that they may tend to represent (or at least include) the more likely hours of the day for activity.  Recall that WXSIM attempts to account or correct for all these factors.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noProof/>
          <w:sz w:val="20"/>
          <w:szCs w:val="20"/>
        </w:rPr>
        <w:lastRenderedPageBreak/>
        <w:drawing>
          <wp:inline distT="0" distB="0" distL="0" distR="0">
            <wp:extent cx="6162675" cy="4038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62675" cy="4038600"/>
                    </a:xfrm>
                    <a:prstGeom prst="rect">
                      <a:avLst/>
                    </a:prstGeom>
                    <a:noFill/>
                    <a:ln w="9525">
                      <a:noFill/>
                      <a:miter lim="800000"/>
                      <a:headEnd/>
                      <a:tailEnd/>
                    </a:ln>
                  </pic:spPr>
                </pic:pic>
              </a:graphicData>
            </a:graphic>
          </wp:inline>
        </w:drawing>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Finally, there is the problem of how to weight the various factors in WXSIM.  As Boyden and KO were developed specifically for use in Europe, I left these out of the North American calculations.  Inspired by a rough consensus of the relative utilities of the remaining four indices, I decided on the following weightings: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Convection in general: Lifted index 20%, K 35%, Total Total15%, and Showalter 30%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There is evidence that LI can be very good, but WXSIM’s version is not quite as reliable as the lowest 100 mb average version often used elsewhere, so I gave Showalter a bit more weight.  K index is quite useful in much of the U.S., especially for the summer air mass storms so common in the Eastern and especially Southeastern parts.  Total Totals is useful, but is really more useful for determining severity of storms that do occur.  On the other hand, K is not so helpful for severe weather, so it was left out of the severe weightings, which are:</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Severe storms: Lifted index 40%, Total Totals 30%, Showalter 30%.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For Northwestern Europe, Boyden and KO indices are likely to be helpful.  Based on a rough consensus of the utility found for the different models in the Dutch and German studies cited earlier, I arrived at these weightings:</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Convection in general:  Lifted index 20%, Showalter 20%, K 10%, Total Totals 10%, Boyden 20%, KO 20%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Severe storms: Lifted, Showalter, Total Totals, Boyden, and KO each 20%</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 xml:space="preserve">It should be noted that, for all these, if Showalter is more negative than lifted index, it is assumed that a shallow layer of cool air near the surface is yielding fairly stable LI’s, but the more unstable Showalter </w:t>
      </w:r>
      <w:r>
        <w:rPr>
          <w:rFonts w:ascii="Helvetica-Oblique" w:hAnsi="Helvetica-Oblique" w:cs="Helvetica-Oblique"/>
          <w:iCs/>
          <w:sz w:val="20"/>
          <w:szCs w:val="20"/>
        </w:rPr>
        <w:lastRenderedPageBreak/>
        <w:t>values suggest convection may still occur aloft.  To account for this, in this case the Lifted and Showalter results will be mixed 50/50, in that LI will be replaced by the average of LI and Showalter.</w:t>
      </w:r>
    </w:p>
    <w:p w:rsidR="006057A2" w:rsidRDefault="006057A2" w:rsidP="006057A2">
      <w:pPr>
        <w:autoSpaceDE w:val="0"/>
        <w:autoSpaceDN w:val="0"/>
        <w:adjustRightInd w:val="0"/>
        <w:rPr>
          <w:rFonts w:ascii="Helvetica-Oblique" w:hAnsi="Helvetica-Oblique" w:cs="Helvetica-Oblique"/>
          <w:iCs/>
          <w:sz w:val="20"/>
          <w:szCs w:val="20"/>
        </w:rPr>
      </w:pPr>
    </w:p>
    <w:p w:rsidR="006057A2" w:rsidRDefault="006057A2" w:rsidP="006057A2">
      <w:pPr>
        <w:autoSpaceDE w:val="0"/>
        <w:autoSpaceDN w:val="0"/>
        <w:adjustRightInd w:val="0"/>
        <w:rPr>
          <w:rFonts w:ascii="Helvetica-Oblique" w:hAnsi="Helvetica-Oblique" w:cs="Helvetica-Oblique"/>
          <w:iCs/>
          <w:sz w:val="20"/>
          <w:szCs w:val="20"/>
        </w:rPr>
      </w:pPr>
      <w:r>
        <w:rPr>
          <w:rFonts w:ascii="Helvetica-Oblique" w:hAnsi="Helvetica-Oblique" w:cs="Helvetica-Oblique"/>
          <w:iCs/>
          <w:sz w:val="20"/>
          <w:szCs w:val="20"/>
        </w:rPr>
        <w:t>Two more small adjustments consist of weighting in a 12%contribution (8% for the Northwest European version) from a native stability parameter produced by WXSIM itself.  This takes into account other factors like barometric pressure, and might be of some small benefit.  Also, the European values are reduced slightly, based on reports from customers in the past.</w:t>
      </w:r>
    </w:p>
    <w:p w:rsidR="00ED7A8C" w:rsidRDefault="00ED7A8C"/>
    <w:sectPr w:rsidR="00ED7A8C" w:rsidSect="00EA22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57A2"/>
    <w:rsid w:val="000F6D24"/>
    <w:rsid w:val="005D48F7"/>
    <w:rsid w:val="006057A2"/>
    <w:rsid w:val="00EA226D"/>
    <w:rsid w:val="00ED7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57A2"/>
    <w:rPr>
      <w:color w:val="0000FF"/>
      <w:u w:val="single"/>
    </w:rPr>
  </w:style>
  <w:style w:type="paragraph" w:styleId="BalloonText">
    <w:name w:val="Balloon Text"/>
    <w:basedOn w:val="Normal"/>
    <w:link w:val="BalloonTextChar"/>
    <w:uiPriority w:val="99"/>
    <w:semiHidden/>
    <w:unhideWhenUsed/>
    <w:rsid w:val="006057A2"/>
    <w:rPr>
      <w:rFonts w:ascii="Tahoma" w:hAnsi="Tahoma" w:cs="Tahoma"/>
      <w:sz w:val="16"/>
      <w:szCs w:val="16"/>
    </w:rPr>
  </w:style>
  <w:style w:type="character" w:customStyle="1" w:styleId="BalloonTextChar">
    <w:name w:val="Balloon Text Char"/>
    <w:basedOn w:val="DefaultParagraphFont"/>
    <w:link w:val="BalloonText"/>
    <w:uiPriority w:val="99"/>
    <w:semiHidden/>
    <w:rsid w:val="006057A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ws.illinois.edu/pubdoc/MP/ISWSMP-104.pdf" TargetMode="External"/><Relationship Id="rId3" Type="http://schemas.openxmlformats.org/officeDocument/2006/relationships/webSettings" Target="webSettings.xml"/><Relationship Id="rId7" Type="http://schemas.openxmlformats.org/officeDocument/2006/relationships/hyperlink" Target="http://hal.archives-ouvertes.fr/docs/00/29/94/28/PDF/nhess-7-327-2007.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ys.uu.nl/~nvdelden/Thunderst.Predictors.pdf" TargetMode="External"/><Relationship Id="rId11" Type="http://schemas.openxmlformats.org/officeDocument/2006/relationships/fontTable" Target="fontTable.xml"/><Relationship Id="rId5" Type="http://schemas.openxmlformats.org/officeDocument/2006/relationships/hyperlink" Target="http://www.theweatherprediction.com/habyhints/303/" TargetMode="External"/><Relationship Id="rId10" Type="http://schemas.openxmlformats.org/officeDocument/2006/relationships/image" Target="media/image1.png"/><Relationship Id="rId4" Type="http://schemas.openxmlformats.org/officeDocument/2006/relationships/hyperlink" Target="http://www.crh.noaa.gov/lmk/soo/docu/indices.php" TargetMode="External"/><Relationship Id="rId9" Type="http://schemas.openxmlformats.org/officeDocument/2006/relationships/hyperlink" Target="http://www.atm.helsinki.fi/~dschultz/Teaching/Convection/pubs/Wallace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4237</Words>
  <Characters>24154</Characters>
  <Application>Microsoft Office Word</Application>
  <DocSecurity>0</DocSecurity>
  <Lines>201</Lines>
  <Paragraphs>56</Paragraphs>
  <ScaleCrop>false</ScaleCrop>
  <Company>Woodward Academy</Company>
  <LinksUpToDate>false</LinksUpToDate>
  <CharactersWithSpaces>28335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1</cp:revision>
  <dcterms:created xsi:type="dcterms:W3CDTF">2011-05-07T21:54:00Z</dcterms:created>
  <dcterms:modified xsi:type="dcterms:W3CDTF">2011-05-07T21:56:00Z</dcterms:modified>
</cp:coreProperties>
</file>